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92" w:rsidRPr="00B703CF" w:rsidRDefault="00B703CF" w:rsidP="00B703CF">
      <w:pPr>
        <w:jc w:val="center"/>
        <w:rPr>
          <w:b/>
          <w:sz w:val="32"/>
          <w:szCs w:val="32"/>
        </w:rPr>
      </w:pPr>
      <w:r w:rsidRPr="00B703CF">
        <w:rPr>
          <w:b/>
          <w:sz w:val="32"/>
          <w:szCs w:val="32"/>
        </w:rPr>
        <w:t>Stellenausschreibung Mitarbeiter Bauhof</w:t>
      </w:r>
    </w:p>
    <w:p w:rsidR="00B703CF" w:rsidRDefault="00B703CF"/>
    <w:p w:rsidR="00B703CF" w:rsidRDefault="00B703CF">
      <w:r>
        <w:t xml:space="preserve">Die Verbandsgemeinde Weida-Land beabsichtigt zum </w:t>
      </w:r>
      <w:r w:rsidRPr="00B703CF">
        <w:rPr>
          <w:b/>
        </w:rPr>
        <w:t>1. September 2018</w:t>
      </w:r>
      <w:r>
        <w:t xml:space="preserve"> einen Mitarbeiter im kommunalen Bauhof am Standort </w:t>
      </w:r>
      <w:proofErr w:type="spellStart"/>
      <w:r>
        <w:t>Obhausen</w:t>
      </w:r>
      <w:proofErr w:type="spellEnd"/>
      <w:r>
        <w:t xml:space="preserve"> einzustellen.</w:t>
      </w:r>
    </w:p>
    <w:p w:rsidR="00B703CF" w:rsidRDefault="00B703CF"/>
    <w:p w:rsidR="00B703CF" w:rsidRDefault="00B703CF">
      <w:r>
        <w:t>Die Einstellu</w:t>
      </w:r>
      <w:bookmarkStart w:id="0" w:name="_GoBack"/>
      <w:bookmarkEnd w:id="0"/>
      <w:r>
        <w:t>ng erfolgt unbefristet in Vollzeit mit einer Probezeit von 6 Monaten.</w:t>
      </w:r>
    </w:p>
    <w:p w:rsidR="00B703CF" w:rsidRDefault="00B703CF">
      <w:r>
        <w:t>Die Beschäftigung erfolgt nach den Bestimmungen des Tarifvertrages für den öffentlichen Dienst(TVöD).</w:t>
      </w:r>
    </w:p>
    <w:p w:rsidR="00B703CF" w:rsidRDefault="00B703CF"/>
    <w:p w:rsidR="00B703CF" w:rsidRPr="00E60D09" w:rsidRDefault="00B703CF">
      <w:pPr>
        <w:rPr>
          <w:b/>
        </w:rPr>
      </w:pPr>
      <w:r w:rsidRPr="00E60D09">
        <w:rPr>
          <w:b/>
        </w:rPr>
        <w:t>Der Aufgabenbereich umfasst folgende Schwerpunkte:</w:t>
      </w:r>
    </w:p>
    <w:p w:rsidR="00B703CF" w:rsidRDefault="00B703CF" w:rsidP="00B703CF">
      <w:pPr>
        <w:pStyle w:val="Listenabsatz"/>
        <w:numPr>
          <w:ilvl w:val="0"/>
          <w:numId w:val="2"/>
        </w:numPr>
      </w:pPr>
      <w:r>
        <w:t>Grünlandpflege an öffentlichen Straßen und Grundstücken</w:t>
      </w:r>
    </w:p>
    <w:p w:rsidR="00B703CF" w:rsidRDefault="00E60D09" w:rsidP="00B703CF">
      <w:pPr>
        <w:pStyle w:val="Listenabsatz"/>
        <w:numPr>
          <w:ilvl w:val="0"/>
          <w:numId w:val="2"/>
        </w:numPr>
      </w:pPr>
      <w:r>
        <w:t>Kontrolle des Baumbestandes, Verkehrssicherungspflicht für kommunale Bäume, Erarbeitung eines Baumkatasters</w:t>
      </w:r>
    </w:p>
    <w:p w:rsidR="00E60D09" w:rsidRDefault="00E60D09" w:rsidP="00B703CF">
      <w:pPr>
        <w:pStyle w:val="Listenabsatz"/>
        <w:numPr>
          <w:ilvl w:val="0"/>
          <w:numId w:val="2"/>
        </w:numPr>
      </w:pPr>
      <w:r>
        <w:t>Unterhaltung, Pflege und Instandsetzung von kommunalen Anlagen wie Gemeindestraßen, Hochbauten, Entwässerungsanlagen, Spiel und Bolzplätzen sowie Sportstätten</w:t>
      </w:r>
    </w:p>
    <w:p w:rsidR="00E60D09" w:rsidRDefault="00E60D09" w:rsidP="00B703CF">
      <w:pPr>
        <w:pStyle w:val="Listenabsatz"/>
        <w:numPr>
          <w:ilvl w:val="0"/>
          <w:numId w:val="2"/>
        </w:numPr>
      </w:pPr>
      <w:r>
        <w:t>Durchführung von Transport und Reinigungsarbeiten</w:t>
      </w:r>
    </w:p>
    <w:p w:rsidR="00E60D09" w:rsidRDefault="00E60D09" w:rsidP="00B703CF">
      <w:pPr>
        <w:pStyle w:val="Listenabsatz"/>
        <w:numPr>
          <w:ilvl w:val="0"/>
          <w:numId w:val="2"/>
        </w:numPr>
      </w:pPr>
      <w:r>
        <w:t>Erledigung kleinerer Reparaturen oder Sicherungsmaßnahmen handwerklicher Art an gemeindlichen Anlagen und Gebäuden</w:t>
      </w:r>
    </w:p>
    <w:p w:rsidR="00E60D09" w:rsidRDefault="00E60D09" w:rsidP="00B703CF">
      <w:pPr>
        <w:pStyle w:val="Listenabsatz"/>
        <w:numPr>
          <w:ilvl w:val="0"/>
          <w:numId w:val="2"/>
        </w:numPr>
      </w:pPr>
      <w:r>
        <w:t>Einsatz im Winterdienst und Teilnahme an der Rufbereitschaft</w:t>
      </w:r>
    </w:p>
    <w:p w:rsidR="00E60D09" w:rsidRDefault="00E60D09" w:rsidP="00B703CF">
      <w:pPr>
        <w:pStyle w:val="Listenabsatz"/>
        <w:numPr>
          <w:ilvl w:val="0"/>
          <w:numId w:val="2"/>
        </w:numPr>
      </w:pPr>
      <w:r>
        <w:t>Führen, Wartung und Pflege aller kommunalen Fahrzeuge, Maschinen und Geräte</w:t>
      </w:r>
    </w:p>
    <w:p w:rsidR="00E60D09" w:rsidRDefault="00E60D09" w:rsidP="00E60D09">
      <w:pPr>
        <w:ind w:left="360"/>
      </w:pPr>
    </w:p>
    <w:p w:rsidR="00E60D09" w:rsidRPr="00E60D09" w:rsidRDefault="00E60D09" w:rsidP="00E60D09">
      <w:pPr>
        <w:ind w:left="360"/>
        <w:rPr>
          <w:b/>
        </w:rPr>
      </w:pPr>
      <w:r w:rsidRPr="00E60D09">
        <w:rPr>
          <w:b/>
        </w:rPr>
        <w:t>Einstellungsvoraussetzungen:</w:t>
      </w:r>
    </w:p>
    <w:p w:rsidR="00B703CF" w:rsidRDefault="00881E41" w:rsidP="00E60D09">
      <w:pPr>
        <w:pStyle w:val="Listenabsatz"/>
        <w:numPr>
          <w:ilvl w:val="0"/>
          <w:numId w:val="2"/>
        </w:numPr>
      </w:pPr>
      <w:r>
        <w:t xml:space="preserve">eine abgeschlossene und anerkannte Berufsausbildung im handwerklichen Bereich, </w:t>
      </w:r>
      <w:proofErr w:type="spellStart"/>
      <w:r>
        <w:t>GalaBau</w:t>
      </w:r>
      <w:proofErr w:type="spellEnd"/>
      <w:r>
        <w:t xml:space="preserve"> oder Forstwirtschaft</w:t>
      </w:r>
    </w:p>
    <w:p w:rsidR="00881E41" w:rsidRDefault="00881E41" w:rsidP="00E60D09">
      <w:pPr>
        <w:pStyle w:val="Listenabsatz"/>
        <w:numPr>
          <w:ilvl w:val="0"/>
          <w:numId w:val="2"/>
        </w:numPr>
      </w:pPr>
      <w:r>
        <w:t>hohe Motivation und Zuverlässigkeit, Teamfähigkeit, Lernbereitschaft und Flexibilität, eigenständige sowie wirtschaftliche Arbeitsweise</w:t>
      </w:r>
    </w:p>
    <w:p w:rsidR="00425C5A" w:rsidRDefault="00425C5A" w:rsidP="00E60D09">
      <w:pPr>
        <w:pStyle w:val="Listenabsatz"/>
        <w:numPr>
          <w:ilvl w:val="0"/>
          <w:numId w:val="2"/>
        </w:numPr>
      </w:pPr>
      <w:r>
        <w:t>Bereitschaft zur Leistung von Sonntags-und Feiertagsarbeit</w:t>
      </w:r>
    </w:p>
    <w:p w:rsidR="00425C5A" w:rsidRDefault="00425C5A" w:rsidP="00E60D09">
      <w:pPr>
        <w:pStyle w:val="Listenabsatz"/>
        <w:numPr>
          <w:ilvl w:val="0"/>
          <w:numId w:val="2"/>
        </w:numPr>
      </w:pPr>
      <w:r>
        <w:t xml:space="preserve">Nachweis der Qualifikation als Rettungsschwimmer Stufe “Silber“ bzw. Bereitschaft </w:t>
      </w:r>
      <w:r w:rsidR="00757EF9">
        <w:t>selbige innerhalb der Probezeit zu erlangen</w:t>
      </w:r>
      <w:r>
        <w:t xml:space="preserve"> </w:t>
      </w:r>
    </w:p>
    <w:p w:rsidR="00881E41" w:rsidRDefault="00881E41" w:rsidP="00881E41">
      <w:pPr>
        <w:ind w:left="360"/>
      </w:pPr>
    </w:p>
    <w:p w:rsidR="00425C5A" w:rsidRPr="00425C5A" w:rsidRDefault="00881E41" w:rsidP="00881E41">
      <w:pPr>
        <w:ind w:left="360"/>
        <w:rPr>
          <w:b/>
        </w:rPr>
      </w:pPr>
      <w:r w:rsidRPr="00425C5A">
        <w:rPr>
          <w:b/>
        </w:rPr>
        <w:t>Zwingend erforderlich</w:t>
      </w:r>
      <w:r w:rsidR="00425C5A" w:rsidRPr="00425C5A">
        <w:rPr>
          <w:b/>
        </w:rPr>
        <w:t>:</w:t>
      </w:r>
    </w:p>
    <w:p w:rsidR="00425C5A" w:rsidRDefault="00425C5A" w:rsidP="00425C5A">
      <w:pPr>
        <w:pStyle w:val="Listenabsatz"/>
        <w:numPr>
          <w:ilvl w:val="0"/>
          <w:numId w:val="2"/>
        </w:numPr>
      </w:pPr>
      <w:r>
        <w:t>Vorlage eines aktuellen Führerscheins der Klasse T,B/BE oder C/CE</w:t>
      </w:r>
    </w:p>
    <w:p w:rsidR="00425C5A" w:rsidRDefault="00425C5A" w:rsidP="00425C5A">
      <w:pPr>
        <w:pStyle w:val="Listenabsatz"/>
        <w:numPr>
          <w:ilvl w:val="0"/>
          <w:numId w:val="2"/>
        </w:numPr>
      </w:pPr>
      <w:r>
        <w:t>Berechtigung Motorsäge sowie Freischneider</w:t>
      </w:r>
    </w:p>
    <w:p w:rsidR="00757EF9" w:rsidRDefault="00425C5A" w:rsidP="00425C5A">
      <w:pPr>
        <w:pStyle w:val="Listenabsatz"/>
        <w:numPr>
          <w:ilvl w:val="0"/>
          <w:numId w:val="2"/>
        </w:numPr>
      </w:pPr>
      <w:r>
        <w:t xml:space="preserve">Befähigung zum Führen von </w:t>
      </w:r>
      <w:r w:rsidR="00757EF9">
        <w:t xml:space="preserve">diversen </w:t>
      </w:r>
      <w:r>
        <w:t>Bau</w:t>
      </w:r>
      <w:r w:rsidR="00757EF9">
        <w:t>-und</w:t>
      </w:r>
      <w:r>
        <w:t xml:space="preserve"> Arbeitsmaschinen</w:t>
      </w:r>
    </w:p>
    <w:p w:rsidR="00757EF9" w:rsidRDefault="00757EF9" w:rsidP="00757EF9"/>
    <w:p w:rsidR="00F66E01" w:rsidRDefault="00757EF9" w:rsidP="00757EF9">
      <w:r>
        <w:t>Die schriftlichen Bewerbungsunterlagen(Bewerbung, Lebenslauf, Zeugnisse, Befähigungsnachweise etc.) senden Sie bitte unter dem Kennwort</w:t>
      </w:r>
    </w:p>
    <w:p w:rsidR="00757EF9" w:rsidRDefault="00757EF9" w:rsidP="00757EF9">
      <w:r w:rsidRPr="00757EF9">
        <w:rPr>
          <w:b/>
        </w:rPr>
        <w:t>„Mitarbeiter</w:t>
      </w:r>
      <w:r>
        <w:t xml:space="preserve"> </w:t>
      </w:r>
      <w:r w:rsidRPr="00757EF9">
        <w:rPr>
          <w:b/>
        </w:rPr>
        <w:t>Bauhof“</w:t>
      </w:r>
      <w:r>
        <w:t xml:space="preserve"> bis zum 31. Juli 2018 an:</w:t>
      </w:r>
    </w:p>
    <w:p w:rsidR="00757EF9" w:rsidRDefault="00757EF9" w:rsidP="00757EF9"/>
    <w:p w:rsidR="00F66E01" w:rsidRDefault="00757EF9" w:rsidP="00F66E01">
      <w:pPr>
        <w:ind w:left="567"/>
      </w:pPr>
      <w:r>
        <w:t>Verbandsgemeinde Weida-Land</w:t>
      </w:r>
    </w:p>
    <w:p w:rsidR="00F66E01" w:rsidRDefault="00757EF9" w:rsidP="00F66E01">
      <w:pPr>
        <w:ind w:left="567"/>
      </w:pPr>
      <w:r>
        <w:t>Hauptstr</w:t>
      </w:r>
      <w:r w:rsidR="00F66E01">
        <w:t>aße</w:t>
      </w:r>
      <w:r>
        <w:t xml:space="preserve"> 43 </w:t>
      </w:r>
    </w:p>
    <w:p w:rsidR="00425C5A" w:rsidRDefault="00757EF9" w:rsidP="00F66E01">
      <w:pPr>
        <w:ind w:left="567"/>
      </w:pPr>
      <w:r>
        <w:t>06268 Nemsdorf-</w:t>
      </w:r>
      <w:proofErr w:type="spellStart"/>
      <w:r>
        <w:t>Göhrendorf</w:t>
      </w:r>
      <w:proofErr w:type="spellEnd"/>
      <w:r w:rsidR="00425C5A">
        <w:t xml:space="preserve"> </w:t>
      </w:r>
    </w:p>
    <w:p w:rsidR="00757EF9" w:rsidRDefault="00757EF9" w:rsidP="00757EF9"/>
    <w:p w:rsidR="00757EF9" w:rsidRDefault="00757EF9" w:rsidP="00757EF9">
      <w:r>
        <w:t>Kosten, die im Zusammenhang mit der Bewerbung stehen, werden nicht erstattet.</w:t>
      </w:r>
    </w:p>
    <w:p w:rsidR="00757EF9" w:rsidRDefault="00757EF9" w:rsidP="00757EF9">
      <w:r>
        <w:t>Eingereichte Bewerbungsunterlagen werden nur zurückgesandt, wenn ein ausreichend frankierter Briefumschlag beigefügt ist.</w:t>
      </w:r>
    </w:p>
    <w:sectPr w:rsidR="00757E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16D1A"/>
    <w:multiLevelType w:val="hybridMultilevel"/>
    <w:tmpl w:val="409C07BE"/>
    <w:lvl w:ilvl="0" w:tplc="D11A65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E194D"/>
    <w:multiLevelType w:val="hybridMultilevel"/>
    <w:tmpl w:val="E57E95A0"/>
    <w:lvl w:ilvl="0" w:tplc="46E4E4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CF"/>
    <w:rsid w:val="00425C5A"/>
    <w:rsid w:val="00513892"/>
    <w:rsid w:val="00757EF9"/>
    <w:rsid w:val="00881E41"/>
    <w:rsid w:val="00891EA6"/>
    <w:rsid w:val="00B703CF"/>
    <w:rsid w:val="00E60D09"/>
    <w:rsid w:val="00F6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E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1EA6"/>
  </w:style>
  <w:style w:type="paragraph" w:styleId="Listenabsatz">
    <w:name w:val="List Paragraph"/>
    <w:basedOn w:val="Standard"/>
    <w:uiPriority w:val="34"/>
    <w:qFormat/>
    <w:rsid w:val="00B70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E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1EA6"/>
  </w:style>
  <w:style w:type="paragraph" w:styleId="Listenabsatz">
    <w:name w:val="List Paragraph"/>
    <w:basedOn w:val="Standard"/>
    <w:uiPriority w:val="34"/>
    <w:qFormat/>
    <w:rsid w:val="00B7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Kay-Uwe Böttcher</dc:creator>
  <cp:lastModifiedBy>Kathleen Schwalbe</cp:lastModifiedBy>
  <cp:revision>2</cp:revision>
  <cp:lastPrinted>2018-06-28T12:39:00Z</cp:lastPrinted>
  <dcterms:created xsi:type="dcterms:W3CDTF">2018-06-25T08:22:00Z</dcterms:created>
  <dcterms:modified xsi:type="dcterms:W3CDTF">2018-06-28T12:40:00Z</dcterms:modified>
</cp:coreProperties>
</file>